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>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 відповідно до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>від 16 грудня 2020 р. № 1266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D65" w:rsidRDefault="00392CC2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C2">
        <w:rPr>
          <w:rFonts w:ascii="Times New Roman" w:hAnsi="Times New Roman" w:cs="Times New Roman"/>
          <w:b/>
          <w:sz w:val="24"/>
          <w:szCs w:val="24"/>
        </w:rPr>
        <w:t xml:space="preserve">Закупівля </w:t>
      </w:r>
      <w:r w:rsidR="00973D65" w:rsidRPr="00973D65">
        <w:rPr>
          <w:rFonts w:ascii="Times New Roman" w:hAnsi="Times New Roman" w:cs="Times New Roman"/>
          <w:b/>
          <w:sz w:val="24"/>
          <w:szCs w:val="24"/>
        </w:rPr>
        <w:t>послуги з розподілу електричної енергії (послуги з розподілу електричної енергії та із забезпечення перетікань реактивної електричної енергії) для потреб Чернігівського обласного центру зайнятості та його філій</w:t>
      </w:r>
      <w:r w:rsidR="00BE0A79">
        <w:rPr>
          <w:rFonts w:ascii="Times New Roman" w:hAnsi="Times New Roman" w:cs="Times New Roman"/>
          <w:b/>
          <w:sz w:val="24"/>
          <w:szCs w:val="24"/>
        </w:rPr>
        <w:t xml:space="preserve"> (22.01.2021)</w:t>
      </w:r>
    </w:p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36"/>
        <w:gridCol w:w="1670"/>
        <w:gridCol w:w="1639"/>
        <w:gridCol w:w="2552"/>
        <w:gridCol w:w="2552"/>
      </w:tblGrid>
      <w:tr w:rsidR="002E5748" w:rsidTr="007B6231">
        <w:trPr>
          <w:trHeight w:val="522"/>
        </w:trPr>
        <w:tc>
          <w:tcPr>
            <w:tcW w:w="1936" w:type="dxa"/>
            <w:vMerge w:val="restart"/>
          </w:tcPr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код згідно ДК 021:2015</w:t>
            </w:r>
          </w:p>
        </w:tc>
        <w:tc>
          <w:tcPr>
            <w:tcW w:w="1670" w:type="dxa"/>
            <w:vMerge w:val="restart"/>
          </w:tcPr>
          <w:p w:rsidR="002E5748" w:rsidRPr="007B6231" w:rsidRDefault="002E5748" w:rsidP="002E5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Вид процедури закупівлі та номер в електронній системі </w:t>
            </w:r>
          </w:p>
        </w:tc>
        <w:tc>
          <w:tcPr>
            <w:tcW w:w="1639" w:type="dxa"/>
            <w:vMerge w:val="restart"/>
          </w:tcPr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Розмір бюджетного призначення/Очікувана вартість предмета закупівлі</w:t>
            </w:r>
          </w:p>
        </w:tc>
        <w:tc>
          <w:tcPr>
            <w:tcW w:w="5104" w:type="dxa"/>
            <w:gridSpan w:val="2"/>
          </w:tcPr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2E5748" w:rsidTr="007B6231">
        <w:trPr>
          <w:trHeight w:val="525"/>
        </w:trPr>
        <w:tc>
          <w:tcPr>
            <w:tcW w:w="1936" w:type="dxa"/>
            <w:vMerge/>
          </w:tcPr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vMerge/>
          </w:tcPr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vMerge/>
          </w:tcPr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973D65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2552" w:type="dxa"/>
          </w:tcPr>
          <w:p w:rsidR="00973D65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2E5748" w:rsidTr="007B6231">
        <w:trPr>
          <w:trHeight w:val="4782"/>
        </w:trPr>
        <w:tc>
          <w:tcPr>
            <w:tcW w:w="1936" w:type="dxa"/>
          </w:tcPr>
          <w:p w:rsidR="007B6231" w:rsidRDefault="00B70DDD" w:rsidP="00B70DDD">
            <w:pPr>
              <w:jc w:val="center"/>
              <w:rPr>
                <w:rFonts w:ascii="Times New Roman" w:hAnsi="Times New Roman" w:cs="Times New Roman"/>
              </w:rPr>
            </w:pPr>
            <w:r w:rsidRPr="007B6231">
              <w:rPr>
                <w:rFonts w:ascii="Times New Roman" w:hAnsi="Times New Roman" w:cs="Times New Roman"/>
              </w:rPr>
              <w:t xml:space="preserve">надання послуги з розподілу електричної енергії, </w:t>
            </w:r>
            <w:r w:rsidR="007B6231">
              <w:rPr>
                <w:rFonts w:ascii="Times New Roman" w:hAnsi="Times New Roman" w:cs="Times New Roman"/>
              </w:rPr>
              <w:t xml:space="preserve"> </w:t>
            </w:r>
            <w:r w:rsidRPr="007B6231">
              <w:rPr>
                <w:rFonts w:ascii="Times New Roman" w:hAnsi="Times New Roman" w:cs="Times New Roman"/>
              </w:rPr>
              <w:t xml:space="preserve">65310000-9  «Розподіл електричної енергії» </w:t>
            </w:r>
          </w:p>
          <w:p w:rsidR="00973D65" w:rsidRPr="007B6231" w:rsidRDefault="00B70DDD" w:rsidP="00B70DDD">
            <w:pPr>
              <w:jc w:val="center"/>
              <w:rPr>
                <w:rFonts w:ascii="Times New Roman" w:hAnsi="Times New Roman" w:cs="Times New Roman"/>
              </w:rPr>
            </w:pPr>
            <w:r w:rsidRPr="007B6231">
              <w:rPr>
                <w:rFonts w:ascii="Times New Roman" w:hAnsi="Times New Roman" w:cs="Times New Roman"/>
              </w:rPr>
              <w:t>(послуги з розподілу електричної енергії та із забезпечення перетікань реактивної електричної енергії).</w:t>
            </w:r>
          </w:p>
        </w:tc>
        <w:tc>
          <w:tcPr>
            <w:tcW w:w="1670" w:type="dxa"/>
          </w:tcPr>
          <w:p w:rsidR="00973D65" w:rsidRPr="002B69DB" w:rsidRDefault="007B6231" w:rsidP="00973D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Переговорна процедура</w:t>
            </w:r>
            <w:r w:rsidR="002B69DB" w:rsidRPr="002B69DB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2B69DB">
              <w:rPr>
                <w:rFonts w:ascii="Times New Roman" w:hAnsi="Times New Roman" w:cs="Times New Roman"/>
              </w:rPr>
              <w:t>скорочена</w:t>
            </w:r>
            <w:r w:rsidR="002B69DB" w:rsidRPr="002B69DB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2B69DB" w:rsidRPr="002B69DB" w:rsidRDefault="002B69DB" w:rsidP="00973D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B69DB" w:rsidRPr="002B69DB" w:rsidRDefault="002B69DB" w:rsidP="00973D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69DB">
              <w:rPr>
                <w:rFonts w:ascii="Times New Roman" w:hAnsi="Times New Roman" w:cs="Times New Roman"/>
                <w:lang w:val="en-US"/>
              </w:rPr>
              <w:t>UA</w:t>
            </w:r>
            <w:r w:rsidRPr="002B69DB">
              <w:rPr>
                <w:rFonts w:ascii="Times New Roman" w:hAnsi="Times New Roman" w:cs="Times New Roman"/>
                <w:lang w:val="ru-RU"/>
              </w:rPr>
              <w:t>-2021-01-22-008291-</w:t>
            </w:r>
            <w:r w:rsidRPr="002B69DB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639" w:type="dxa"/>
          </w:tcPr>
          <w:p w:rsidR="00973D65" w:rsidRPr="007B6231" w:rsidRDefault="007B6231" w:rsidP="00973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470 000,0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 грн.</w:t>
            </w:r>
          </w:p>
        </w:tc>
        <w:tc>
          <w:tcPr>
            <w:tcW w:w="2552" w:type="dxa"/>
          </w:tcPr>
          <w:p w:rsidR="00973D65" w:rsidRPr="007B6231" w:rsidRDefault="008C4F08" w:rsidP="00973D65">
            <w:pPr>
              <w:jc w:val="center"/>
              <w:rPr>
                <w:rFonts w:ascii="Times New Roman" w:hAnsi="Times New Roman" w:cs="Times New Roman"/>
              </w:rPr>
            </w:pPr>
            <w:r w:rsidRPr="008C4F08">
              <w:rPr>
                <w:rFonts w:ascii="Times New Roman" w:hAnsi="Times New Roman" w:cs="Times New Roman"/>
              </w:rPr>
              <w:t>Згідно норм Закону України «Про ринок електричної енергії» розподіл електричної енергії –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розподілу, крім постачання електричної енергії.</w:t>
            </w:r>
          </w:p>
        </w:tc>
        <w:tc>
          <w:tcPr>
            <w:tcW w:w="2552" w:type="dxa"/>
          </w:tcPr>
          <w:p w:rsidR="00973D65" w:rsidRPr="007B6231" w:rsidRDefault="008C4F08" w:rsidP="00973D65">
            <w:pPr>
              <w:jc w:val="center"/>
              <w:rPr>
                <w:rFonts w:ascii="Times New Roman" w:hAnsi="Times New Roman" w:cs="Times New Roman"/>
              </w:rPr>
            </w:pPr>
            <w:r w:rsidRPr="008C4F08">
              <w:rPr>
                <w:rFonts w:ascii="Times New Roman" w:hAnsi="Times New Roman" w:cs="Times New Roman"/>
              </w:rPr>
              <w:t>Послуги з розподілу електричної енергії надають оператори систем розподілу (суб’єкти природних монополій) за тарифами, які встановлюються НКРЕКП</w:t>
            </w:r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C2"/>
    <w:rsid w:val="002B69DB"/>
    <w:rsid w:val="002E5748"/>
    <w:rsid w:val="00392CC2"/>
    <w:rsid w:val="005B1A2D"/>
    <w:rsid w:val="00756FC2"/>
    <w:rsid w:val="007B6231"/>
    <w:rsid w:val="008C4F08"/>
    <w:rsid w:val="00927FA1"/>
    <w:rsid w:val="00973D65"/>
    <w:rsid w:val="00B70DDD"/>
    <w:rsid w:val="00BE0A79"/>
    <w:rsid w:val="00D83D8C"/>
    <w:rsid w:val="00E5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Войтіна Т.О.</cp:lastModifiedBy>
  <cp:revision>11</cp:revision>
  <dcterms:created xsi:type="dcterms:W3CDTF">2021-01-22T09:18:00Z</dcterms:created>
  <dcterms:modified xsi:type="dcterms:W3CDTF">2021-01-28T09:48:00Z</dcterms:modified>
</cp:coreProperties>
</file>